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15C" w:rsidRPr="004A360A" w:rsidRDefault="00EA515C" w:rsidP="00EA515C">
      <w:pPr>
        <w:ind w:left="3545" w:firstLine="709"/>
        <w:jc w:val="center"/>
        <w:rPr>
          <w:rFonts w:cs="Times New Roman"/>
          <w:sz w:val="20"/>
          <w:szCs w:val="20"/>
        </w:rPr>
      </w:pPr>
      <w:r w:rsidRPr="004A360A">
        <w:rPr>
          <w:rFonts w:cs="Times New Roman"/>
          <w:sz w:val="20"/>
          <w:szCs w:val="20"/>
        </w:rPr>
        <w:t xml:space="preserve">Kecskemét Megyei Jogú Város Közgyűlése </w:t>
      </w:r>
    </w:p>
    <w:p w:rsidR="00EA515C" w:rsidRPr="004A360A" w:rsidRDefault="00EA515C" w:rsidP="00EA515C">
      <w:pPr>
        <w:ind w:left="3545" w:firstLine="709"/>
        <w:jc w:val="center"/>
        <w:rPr>
          <w:rFonts w:cs="Times New Roman"/>
          <w:sz w:val="20"/>
          <w:szCs w:val="20"/>
        </w:rPr>
      </w:pPr>
      <w:r w:rsidRPr="004A360A">
        <w:rPr>
          <w:rFonts w:cs="Times New Roman"/>
          <w:sz w:val="20"/>
          <w:szCs w:val="20"/>
        </w:rPr>
        <w:t xml:space="preserve">Városstratégiai és Pénzügyi Bizottság  </w:t>
      </w:r>
    </w:p>
    <w:p w:rsidR="00EA515C" w:rsidRPr="004A360A" w:rsidRDefault="00810807" w:rsidP="00EA515C">
      <w:pPr>
        <w:ind w:left="2127"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52</w:t>
      </w:r>
      <w:r w:rsidR="00EA515C" w:rsidRPr="004A360A">
        <w:rPr>
          <w:rFonts w:cs="Times New Roman"/>
          <w:sz w:val="20"/>
          <w:szCs w:val="20"/>
        </w:rPr>
        <w:t>/2020. (VI. 30.) VPB. sz. határozata 6.</w:t>
      </w:r>
      <w:r>
        <w:rPr>
          <w:rFonts w:cs="Times New Roman"/>
          <w:sz w:val="20"/>
          <w:szCs w:val="20"/>
        </w:rPr>
        <w:t xml:space="preserve"> </w:t>
      </w:r>
      <w:r w:rsidR="00EA515C" w:rsidRPr="004A360A">
        <w:rPr>
          <w:rFonts w:cs="Times New Roman"/>
          <w:sz w:val="20"/>
          <w:szCs w:val="20"/>
        </w:rPr>
        <w:t>számú melléklete</w:t>
      </w:r>
    </w:p>
    <w:p w:rsidR="00EA515C" w:rsidRPr="00D04482" w:rsidRDefault="00EA515C" w:rsidP="00EA515C">
      <w:pPr>
        <w:jc w:val="center"/>
        <w:rPr>
          <w:rFonts w:cs="Times New Roman"/>
          <w:sz w:val="16"/>
          <w:szCs w:val="16"/>
        </w:rPr>
      </w:pPr>
    </w:p>
    <w:p w:rsidR="00EA515C" w:rsidRPr="00D04482" w:rsidRDefault="00EA515C" w:rsidP="00EA515C">
      <w:pPr>
        <w:jc w:val="center"/>
        <w:rPr>
          <w:rFonts w:cs="Times New Roman"/>
          <w:sz w:val="22"/>
        </w:rPr>
      </w:pPr>
    </w:p>
    <w:p w:rsidR="00EA515C" w:rsidRDefault="00EA515C" w:rsidP="00EA515C">
      <w:pPr>
        <w:jc w:val="center"/>
        <w:rPr>
          <w:rFonts w:cs="Times New Roman"/>
          <w:b/>
          <w:sz w:val="22"/>
        </w:rPr>
      </w:pPr>
    </w:p>
    <w:p w:rsidR="00EA515C" w:rsidRDefault="00EA515C" w:rsidP="00EA515C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PÁLYÁZATI </w:t>
      </w:r>
      <w:r w:rsidRPr="000B5460">
        <w:rPr>
          <w:rFonts w:cs="Times New Roman"/>
          <w:b/>
          <w:sz w:val="22"/>
        </w:rPr>
        <w:t>FELHÍVÁS</w:t>
      </w:r>
    </w:p>
    <w:p w:rsidR="00EA515C" w:rsidRPr="000B5460" w:rsidRDefault="00EA515C" w:rsidP="00EA515C">
      <w:pPr>
        <w:jc w:val="center"/>
        <w:rPr>
          <w:rFonts w:cs="Times New Roman"/>
          <w:b/>
          <w:sz w:val="22"/>
        </w:rPr>
      </w:pPr>
    </w:p>
    <w:p w:rsidR="00EA515C" w:rsidRPr="000B5460" w:rsidRDefault="00EA515C" w:rsidP="00EA515C">
      <w:pPr>
        <w:jc w:val="both"/>
        <w:rPr>
          <w:rFonts w:cs="Times New Roman"/>
          <w:sz w:val="22"/>
        </w:rPr>
      </w:pPr>
    </w:p>
    <w:p w:rsidR="00EA515C" w:rsidRDefault="00EA515C" w:rsidP="00EA515C">
      <w:pPr>
        <w:jc w:val="center"/>
        <w:rPr>
          <w:rFonts w:cs="Times New Roman"/>
          <w:b/>
          <w:i/>
          <w:sz w:val="22"/>
        </w:rPr>
      </w:pPr>
      <w:r>
        <w:rPr>
          <w:rFonts w:cs="Times New Roman"/>
          <w:b/>
          <w:i/>
          <w:sz w:val="22"/>
        </w:rPr>
        <w:t xml:space="preserve">Kecskemét Megyei Jogú Város Közgyűlése Városstratégiai és Pénzügyi Bizottság (6000 Kecskemét, Kossuth tér 1.) </w:t>
      </w:r>
      <w:r w:rsidR="00810807">
        <w:rPr>
          <w:rFonts w:cs="Times New Roman"/>
          <w:b/>
          <w:i/>
          <w:sz w:val="22"/>
        </w:rPr>
        <w:t>52/</w:t>
      </w:r>
      <w:r>
        <w:rPr>
          <w:rFonts w:cs="Times New Roman"/>
          <w:b/>
          <w:i/>
          <w:sz w:val="22"/>
        </w:rPr>
        <w:t>2020. (VI. 30.</w:t>
      </w:r>
      <w:r w:rsidRPr="00842DFC">
        <w:rPr>
          <w:rFonts w:cs="Times New Roman"/>
          <w:b/>
          <w:i/>
          <w:sz w:val="22"/>
        </w:rPr>
        <w:t xml:space="preserve">) </w:t>
      </w:r>
      <w:r>
        <w:rPr>
          <w:rFonts w:cs="Times New Roman"/>
          <w:b/>
          <w:i/>
          <w:sz w:val="22"/>
        </w:rPr>
        <w:t>VPB. sz. határozata alapján</w:t>
      </w:r>
    </w:p>
    <w:p w:rsidR="00EA515C" w:rsidRDefault="00EA515C" w:rsidP="00EA515C">
      <w:pPr>
        <w:jc w:val="center"/>
        <w:rPr>
          <w:rFonts w:cs="Times New Roman"/>
          <w:b/>
          <w:i/>
          <w:sz w:val="22"/>
        </w:rPr>
      </w:pPr>
      <w:r w:rsidRPr="000B5460">
        <w:rPr>
          <w:rFonts w:cs="Times New Roman"/>
          <w:b/>
          <w:i/>
          <w:sz w:val="22"/>
        </w:rPr>
        <w:t>Kecskemét Megyei Jogú Város Önkormányzata Közgyűlésének az önkormányzat vagyonáról és a vagyongazdálkodásáról szóló 19/2013. (VI.27.) önkormányzati rendelete (a továbbiakban: Vagyonrendelet) 24. § (1) bekezdés a) pont ad) alpontja szerint</w:t>
      </w:r>
    </w:p>
    <w:p w:rsidR="00EA515C" w:rsidRPr="000B5460" w:rsidRDefault="00EA515C" w:rsidP="00EA515C">
      <w:pPr>
        <w:jc w:val="center"/>
        <w:rPr>
          <w:rFonts w:cs="Times New Roman"/>
          <w:b/>
          <w:i/>
          <w:sz w:val="22"/>
        </w:rPr>
      </w:pPr>
    </w:p>
    <w:p w:rsidR="00EA515C" w:rsidRPr="000B5460" w:rsidRDefault="00EA515C" w:rsidP="00EA515C">
      <w:pPr>
        <w:jc w:val="center"/>
        <w:rPr>
          <w:rFonts w:cs="Times New Roman"/>
          <w:b/>
          <w:i/>
          <w:sz w:val="22"/>
        </w:rPr>
      </w:pPr>
    </w:p>
    <w:p w:rsidR="00EA515C" w:rsidRDefault="00EA515C" w:rsidP="00EA515C">
      <w:pPr>
        <w:jc w:val="center"/>
        <w:rPr>
          <w:rFonts w:cs="Times New Roman"/>
          <w:b/>
          <w:spacing w:val="40"/>
          <w:sz w:val="22"/>
        </w:rPr>
      </w:pPr>
      <w:r w:rsidRPr="000B5460">
        <w:rPr>
          <w:rFonts w:cs="Times New Roman"/>
          <w:b/>
          <w:spacing w:val="40"/>
          <w:sz w:val="22"/>
        </w:rPr>
        <w:t>nyilvános, többfordulós pályázatot ír ki a</w:t>
      </w:r>
    </w:p>
    <w:p w:rsidR="00EA515C" w:rsidRPr="000B5460" w:rsidRDefault="00EA515C" w:rsidP="00EA515C">
      <w:pPr>
        <w:jc w:val="center"/>
        <w:rPr>
          <w:rFonts w:cs="Times New Roman"/>
          <w:b/>
          <w:spacing w:val="40"/>
          <w:sz w:val="22"/>
        </w:rPr>
      </w:pPr>
    </w:p>
    <w:p w:rsidR="00EA515C" w:rsidRPr="000B5460" w:rsidRDefault="00EA515C" w:rsidP="00EA515C">
      <w:pPr>
        <w:jc w:val="both"/>
        <w:rPr>
          <w:rFonts w:cs="Times New Roman"/>
          <w:sz w:val="22"/>
        </w:rPr>
      </w:pPr>
    </w:p>
    <w:p w:rsidR="00EA515C" w:rsidRPr="000B5460" w:rsidRDefault="00EA515C" w:rsidP="00EA515C">
      <w:pPr>
        <w:jc w:val="both"/>
        <w:rPr>
          <w:rFonts w:cs="Times New Roman"/>
          <w:sz w:val="22"/>
        </w:rPr>
      </w:pPr>
      <w:r w:rsidRPr="000B5460">
        <w:rPr>
          <w:rFonts w:cs="Times New Roman"/>
          <w:b/>
          <w:sz w:val="22"/>
        </w:rPr>
        <w:t xml:space="preserve">Kecskemét, </w:t>
      </w:r>
      <w:r>
        <w:rPr>
          <w:rFonts w:cs="Times New Roman"/>
          <w:b/>
          <w:sz w:val="22"/>
        </w:rPr>
        <w:t>Méntelek 268.</w:t>
      </w:r>
      <w:r w:rsidRPr="000B5460">
        <w:rPr>
          <w:rFonts w:cs="Times New Roman"/>
          <w:b/>
          <w:sz w:val="22"/>
        </w:rPr>
        <w:t xml:space="preserve"> szám alatt található, </w:t>
      </w:r>
      <w:r w:rsidRPr="000B5460">
        <w:rPr>
          <w:rFonts w:cs="Times New Roman"/>
          <w:sz w:val="22"/>
        </w:rPr>
        <w:t xml:space="preserve">Kecskemét Megyei Jogú Város Önkormányzata </w:t>
      </w:r>
      <w:r>
        <w:rPr>
          <w:rFonts w:cs="Times New Roman"/>
          <w:sz w:val="22"/>
        </w:rPr>
        <w:t>1/1</w:t>
      </w:r>
      <w:r w:rsidRPr="000B5460">
        <w:rPr>
          <w:rFonts w:cs="Times New Roman"/>
          <w:sz w:val="22"/>
        </w:rPr>
        <w:t xml:space="preserve"> arányú tulajdonában lévő </w:t>
      </w:r>
      <w:r>
        <w:rPr>
          <w:rFonts w:cs="Times New Roman"/>
          <w:b/>
          <w:sz w:val="22"/>
        </w:rPr>
        <w:t>0206/370</w:t>
      </w:r>
      <w:r w:rsidRPr="000B5460">
        <w:rPr>
          <w:rFonts w:cs="Times New Roman"/>
          <w:b/>
          <w:sz w:val="22"/>
        </w:rPr>
        <w:t xml:space="preserve"> hrsz-ú,</w:t>
      </w:r>
      <w:r w:rsidRPr="000B5460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4007</w:t>
      </w:r>
      <w:r w:rsidRPr="000B5460">
        <w:rPr>
          <w:rFonts w:cs="Times New Roman"/>
          <w:sz w:val="22"/>
        </w:rPr>
        <w:t xml:space="preserve"> m</w:t>
      </w:r>
      <w:r w:rsidRPr="000B5460">
        <w:rPr>
          <w:rFonts w:cs="Times New Roman"/>
          <w:sz w:val="22"/>
          <w:vertAlign w:val="superscript"/>
        </w:rPr>
        <w:t xml:space="preserve">2 </w:t>
      </w:r>
      <w:r w:rsidRPr="000B5460">
        <w:rPr>
          <w:rFonts w:cs="Times New Roman"/>
          <w:sz w:val="22"/>
        </w:rPr>
        <w:t>területű</w:t>
      </w:r>
      <w:r>
        <w:rPr>
          <w:rFonts w:cs="Times New Roman"/>
          <w:sz w:val="22"/>
        </w:rPr>
        <w:t xml:space="preserve"> kivett tanya</w:t>
      </w:r>
      <w:r w:rsidRPr="000B5460">
        <w:rPr>
          <w:rFonts w:cs="Times New Roman"/>
          <w:sz w:val="22"/>
        </w:rPr>
        <w:t xml:space="preserve"> megnevezésű, a pályázati kiírásban részletesen ismertetett ingatlan (a továbbiakban: Ingatlan) értékesítésére.</w:t>
      </w:r>
    </w:p>
    <w:p w:rsidR="00EA515C" w:rsidRPr="000B5460" w:rsidRDefault="00EA515C" w:rsidP="00EA515C">
      <w:pPr>
        <w:suppressAutoHyphens w:val="0"/>
        <w:jc w:val="both"/>
        <w:rPr>
          <w:rFonts w:cs="Times New Roman"/>
          <w:sz w:val="22"/>
        </w:rPr>
      </w:pPr>
    </w:p>
    <w:p w:rsidR="00EA515C" w:rsidRPr="000B5460" w:rsidRDefault="00EA515C" w:rsidP="00EA515C">
      <w:pPr>
        <w:suppressAutoHyphens w:val="0"/>
        <w:jc w:val="both"/>
        <w:rPr>
          <w:rFonts w:cs="Times New Roman"/>
          <w:sz w:val="22"/>
        </w:rPr>
      </w:pPr>
      <w:r w:rsidRPr="000B5460">
        <w:rPr>
          <w:rFonts w:cs="Times New Roman"/>
          <w:sz w:val="22"/>
        </w:rPr>
        <w:t xml:space="preserve">Az </w:t>
      </w:r>
      <w:r>
        <w:rPr>
          <w:rFonts w:cs="Times New Roman"/>
          <w:sz w:val="22"/>
        </w:rPr>
        <w:t>I</w:t>
      </w:r>
      <w:r w:rsidRPr="000B5460">
        <w:rPr>
          <w:rFonts w:cs="Times New Roman"/>
          <w:sz w:val="22"/>
        </w:rPr>
        <w:t>ngatlan értékesítését ÁFA fizetési kötelezettség nem terheli.</w:t>
      </w:r>
    </w:p>
    <w:p w:rsidR="00EA515C" w:rsidRPr="000B5460" w:rsidRDefault="00EA515C" w:rsidP="00EA515C">
      <w:pPr>
        <w:suppressAutoHyphens w:val="0"/>
        <w:jc w:val="both"/>
        <w:rPr>
          <w:rFonts w:cs="Times New Roman"/>
          <w:sz w:val="22"/>
        </w:rPr>
      </w:pPr>
    </w:p>
    <w:p w:rsidR="00EA515C" w:rsidRDefault="00EA515C" w:rsidP="00EA515C">
      <w:pPr>
        <w:suppressAutoHyphens w:val="0"/>
        <w:jc w:val="both"/>
        <w:rPr>
          <w:rFonts w:cs="Times New Roman"/>
          <w:sz w:val="22"/>
        </w:rPr>
      </w:pPr>
      <w:r w:rsidRPr="000B5460">
        <w:rPr>
          <w:rFonts w:cs="Times New Roman"/>
          <w:sz w:val="22"/>
        </w:rPr>
        <w:t xml:space="preserve">A versenyeztetés a Vagyonrendelet 24. § (1) bekezdés a) pont ad) alpontjában meghatározott formában történik. </w:t>
      </w:r>
    </w:p>
    <w:p w:rsidR="00EA515C" w:rsidRPr="000B5460" w:rsidRDefault="00EA515C" w:rsidP="00EA515C">
      <w:pPr>
        <w:suppressAutoHyphens w:val="0"/>
        <w:jc w:val="both"/>
        <w:rPr>
          <w:rFonts w:cs="Times New Roman"/>
          <w:sz w:val="22"/>
        </w:rPr>
      </w:pPr>
    </w:p>
    <w:p w:rsidR="00EA515C" w:rsidRPr="000B5460" w:rsidRDefault="00EA515C" w:rsidP="00EA515C">
      <w:pPr>
        <w:suppressAutoHyphens w:val="0"/>
        <w:jc w:val="both"/>
        <w:rPr>
          <w:rFonts w:cs="Times New Roman"/>
          <w:sz w:val="22"/>
        </w:rPr>
      </w:pPr>
    </w:p>
    <w:p w:rsidR="00EA515C" w:rsidRDefault="00EA515C" w:rsidP="00EA515C">
      <w:pPr>
        <w:suppressAutoHyphens w:val="0"/>
        <w:jc w:val="both"/>
        <w:rPr>
          <w:rFonts w:cs="Times New Roman"/>
          <w:b/>
          <w:sz w:val="22"/>
        </w:rPr>
      </w:pPr>
      <w:r w:rsidRPr="000B5460">
        <w:rPr>
          <w:rFonts w:cs="Times New Roman"/>
          <w:b/>
          <w:sz w:val="22"/>
        </w:rPr>
        <w:t xml:space="preserve">Az Ingatlan minimális értékesítési ára bruttó </w:t>
      </w:r>
      <w:proofErr w:type="gramStart"/>
      <w:r>
        <w:rPr>
          <w:rFonts w:cs="Times New Roman"/>
          <w:b/>
          <w:sz w:val="22"/>
        </w:rPr>
        <w:t>8.700.000</w:t>
      </w:r>
      <w:r w:rsidRPr="000B5460">
        <w:rPr>
          <w:rFonts w:cs="Times New Roman"/>
          <w:b/>
          <w:sz w:val="22"/>
        </w:rPr>
        <w:t>,-</w:t>
      </w:r>
      <w:proofErr w:type="gramEnd"/>
      <w:r w:rsidRPr="000B5460">
        <w:rPr>
          <w:rFonts w:cs="Times New Roman"/>
          <w:b/>
          <w:sz w:val="22"/>
        </w:rPr>
        <w:t xml:space="preserve"> Ft.</w:t>
      </w:r>
    </w:p>
    <w:p w:rsidR="00EA515C" w:rsidRPr="000B5460" w:rsidRDefault="00EA515C" w:rsidP="00EA515C">
      <w:pPr>
        <w:suppressAutoHyphens w:val="0"/>
        <w:jc w:val="both"/>
        <w:rPr>
          <w:rFonts w:cs="Times New Roman"/>
          <w:b/>
          <w:sz w:val="22"/>
        </w:rPr>
      </w:pPr>
    </w:p>
    <w:p w:rsidR="00EA515C" w:rsidRPr="000B5460" w:rsidRDefault="00EA515C" w:rsidP="00EA515C">
      <w:pPr>
        <w:suppressAutoHyphens w:val="0"/>
        <w:jc w:val="both"/>
        <w:rPr>
          <w:rFonts w:cs="Times New Roman"/>
          <w:sz w:val="22"/>
        </w:rPr>
      </w:pPr>
    </w:p>
    <w:p w:rsidR="00EA515C" w:rsidRPr="000B5460" w:rsidRDefault="00EA515C" w:rsidP="00EA515C">
      <w:pPr>
        <w:jc w:val="both"/>
        <w:rPr>
          <w:rFonts w:cs="Times New Roman"/>
          <w:sz w:val="22"/>
        </w:rPr>
      </w:pPr>
      <w:r w:rsidRPr="000B5460">
        <w:rPr>
          <w:rFonts w:cs="Times New Roman"/>
          <w:sz w:val="22"/>
        </w:rPr>
        <w:t xml:space="preserve">A pályázatokat </w:t>
      </w:r>
      <w:r w:rsidRPr="009F43AB">
        <w:rPr>
          <w:rFonts w:cs="Times New Roman"/>
          <w:sz w:val="22"/>
        </w:rPr>
        <w:t xml:space="preserve">legkésőbb </w:t>
      </w:r>
      <w:r w:rsidRPr="009F43AB">
        <w:rPr>
          <w:rFonts w:cs="Times New Roman"/>
          <w:b/>
          <w:bCs/>
          <w:iCs/>
          <w:sz w:val="22"/>
        </w:rPr>
        <w:t>2020. augusztus 10. napján 9. óráig</w:t>
      </w:r>
      <w:r w:rsidRPr="009F43AB">
        <w:rPr>
          <w:rFonts w:cs="Times New Roman"/>
          <w:b/>
          <w:bCs/>
          <w:i/>
          <w:iCs/>
          <w:sz w:val="22"/>
        </w:rPr>
        <w:t xml:space="preserve"> </w:t>
      </w:r>
      <w:r w:rsidRPr="009F43AB">
        <w:rPr>
          <w:rFonts w:cs="Times New Roman"/>
          <w:sz w:val="22"/>
        </w:rPr>
        <w:t>személyesen lehet egy eredeti és két másolati példányban benyújtani a KIK-FOR Kft. (6000 Kecskemét, Csányi János krt. 14.) titkárságán, a III. emelet 320. számú irodában. Az ajánlatokat érvényesen benyújtani kizárólag személyesen, zárt borítékban, a borítékon kívül</w:t>
      </w:r>
      <w:r w:rsidRPr="009F43AB">
        <w:rPr>
          <w:rFonts w:cs="Times New Roman"/>
          <w:b/>
          <w:sz w:val="22"/>
        </w:rPr>
        <w:t xml:space="preserve"> „0206/370 hrsz-ú ingatlan” jelige feltüntetésével</w:t>
      </w:r>
      <w:r w:rsidRPr="009F43AB">
        <w:rPr>
          <w:rFonts w:cs="Times New Roman"/>
          <w:sz w:val="22"/>
        </w:rPr>
        <w:t xml:space="preserve"> lehet. </w:t>
      </w:r>
    </w:p>
    <w:p w:rsidR="00EA515C" w:rsidRPr="000B5460" w:rsidRDefault="00EA515C" w:rsidP="00EA515C">
      <w:pPr>
        <w:jc w:val="both"/>
        <w:rPr>
          <w:rFonts w:cs="Times New Roman"/>
          <w:sz w:val="22"/>
        </w:rPr>
      </w:pPr>
    </w:p>
    <w:p w:rsidR="00EA515C" w:rsidRPr="000B5460" w:rsidRDefault="00EA515C" w:rsidP="00EA515C">
      <w:pPr>
        <w:jc w:val="both"/>
        <w:rPr>
          <w:rFonts w:cs="Times New Roman"/>
          <w:b/>
          <w:sz w:val="22"/>
        </w:rPr>
      </w:pPr>
      <w:r w:rsidRPr="000B5460">
        <w:rPr>
          <w:rFonts w:cs="Times New Roman"/>
          <w:b/>
          <w:sz w:val="22"/>
        </w:rPr>
        <w:t>Részletes pályázati kiírás letölthető Kecskemét Megyei Jogú Város hivatalos honlapjáról (</w:t>
      </w:r>
      <w:hyperlink r:id="rId4" w:history="1">
        <w:r w:rsidRPr="000B5460">
          <w:rPr>
            <w:rStyle w:val="Hiperhivatkozs"/>
            <w:rFonts w:cs="Times New Roman"/>
            <w:sz w:val="22"/>
          </w:rPr>
          <w:t>www.kecskemet.hu</w:t>
        </w:r>
      </w:hyperlink>
      <w:r w:rsidRPr="000B5460">
        <w:rPr>
          <w:rFonts w:cs="Times New Roman"/>
          <w:b/>
          <w:sz w:val="22"/>
        </w:rPr>
        <w:t>), valamint a KIK-FOR Kft. (</w:t>
      </w:r>
      <w:hyperlink r:id="rId5" w:history="1">
        <w:r w:rsidRPr="000B5460">
          <w:rPr>
            <w:rStyle w:val="Hiperhivatkozs"/>
            <w:rFonts w:cs="Times New Roman"/>
            <w:sz w:val="22"/>
          </w:rPr>
          <w:t>www.kikfor.hu</w:t>
        </w:r>
      </w:hyperlink>
      <w:r w:rsidRPr="000B5460">
        <w:rPr>
          <w:rFonts w:cs="Times New Roman"/>
          <w:b/>
          <w:sz w:val="22"/>
        </w:rPr>
        <w:t>) honlapján az „Eladó ingatlanok” menüpont alatt.</w:t>
      </w:r>
    </w:p>
    <w:p w:rsidR="00EA515C" w:rsidRPr="000B5460" w:rsidRDefault="00EA515C" w:rsidP="00EA515C">
      <w:pPr>
        <w:jc w:val="both"/>
        <w:rPr>
          <w:rFonts w:cs="Times New Roman"/>
          <w:sz w:val="22"/>
        </w:rPr>
      </w:pPr>
    </w:p>
    <w:p w:rsidR="00EA515C" w:rsidRDefault="00EA515C" w:rsidP="00EA515C">
      <w:pPr>
        <w:jc w:val="both"/>
        <w:rPr>
          <w:rFonts w:cs="Times New Roman"/>
          <w:sz w:val="22"/>
        </w:rPr>
      </w:pPr>
      <w:r w:rsidRPr="000B5460">
        <w:rPr>
          <w:rFonts w:cs="Times New Roman"/>
          <w:sz w:val="22"/>
        </w:rPr>
        <w:t xml:space="preserve">A pályázat kiírója a </w:t>
      </w:r>
      <w:r w:rsidRPr="000B5460">
        <w:rPr>
          <w:rFonts w:cs="Times New Roman"/>
          <w:bCs/>
          <w:kern w:val="1"/>
          <w:sz w:val="22"/>
        </w:rPr>
        <w:t>Vagyon</w:t>
      </w:r>
      <w:r w:rsidRPr="000B5460">
        <w:rPr>
          <w:rFonts w:cs="Times New Roman"/>
          <w:sz w:val="22"/>
        </w:rPr>
        <w:t>rendelet 28. § (2) bekezdése alapján fenntartja a pályázat eredménytelenné nyilvánításának jogát.</w:t>
      </w:r>
    </w:p>
    <w:p w:rsidR="00EA515C" w:rsidRDefault="00EA515C" w:rsidP="00EA515C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:rsidR="00EA515C" w:rsidRDefault="00EA515C" w:rsidP="00EA515C">
      <w:pPr>
        <w:jc w:val="both"/>
        <w:rPr>
          <w:rFonts w:cs="Times New Roman"/>
          <w:sz w:val="22"/>
        </w:rPr>
      </w:pPr>
    </w:p>
    <w:p w:rsidR="00EA515C" w:rsidRPr="000B5460" w:rsidRDefault="00EA515C" w:rsidP="00EA515C">
      <w:pPr>
        <w:jc w:val="both"/>
        <w:rPr>
          <w:rFonts w:cs="Times New Roman"/>
          <w:sz w:val="22"/>
        </w:rPr>
      </w:pPr>
    </w:p>
    <w:p w:rsidR="00EA515C" w:rsidRPr="000B5460" w:rsidRDefault="00EA515C" w:rsidP="00EA515C">
      <w:pPr>
        <w:jc w:val="both"/>
        <w:rPr>
          <w:rFonts w:cs="Times New Roman"/>
          <w:sz w:val="22"/>
        </w:rPr>
      </w:pPr>
    </w:p>
    <w:p w:rsidR="00EA515C" w:rsidRPr="000B5460" w:rsidRDefault="00EA515C" w:rsidP="00EA515C">
      <w:pPr>
        <w:jc w:val="both"/>
        <w:rPr>
          <w:rFonts w:cs="Times New Roman"/>
          <w:sz w:val="22"/>
        </w:rPr>
      </w:pPr>
      <w:r w:rsidRPr="00A227D1">
        <w:rPr>
          <w:rFonts w:cs="Times New Roman"/>
          <w:sz w:val="22"/>
        </w:rPr>
        <w:t xml:space="preserve">Kecskemét, </w:t>
      </w:r>
      <w:r>
        <w:rPr>
          <w:rFonts w:cs="Times New Roman"/>
          <w:sz w:val="22"/>
        </w:rPr>
        <w:t xml:space="preserve">2020. </w:t>
      </w:r>
      <w:r w:rsidR="00810807">
        <w:rPr>
          <w:rFonts w:cs="Times New Roman"/>
          <w:sz w:val="22"/>
        </w:rPr>
        <w:t>június 30.</w:t>
      </w:r>
    </w:p>
    <w:p w:rsidR="004D4E35" w:rsidRDefault="004D4E35"/>
    <w:sectPr w:rsidR="004D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5C"/>
    <w:rsid w:val="004D4E35"/>
    <w:rsid w:val="00810807"/>
    <w:rsid w:val="00EA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99A6"/>
  <w15:chartTrackingRefBased/>
  <w15:docId w15:val="{AA72D965-A4C2-4A77-8730-D55AAD25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515C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A5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kfor.hu" TargetMode="External"/><Relationship Id="rId4" Type="http://schemas.openxmlformats.org/officeDocument/2006/relationships/hyperlink" Target="http://www.kecskem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Petényi-Berki Brigitta</dc:creator>
  <cp:keywords/>
  <dc:description/>
  <cp:lastModifiedBy>Dr. Petényi-Berki Brigitta</cp:lastModifiedBy>
  <cp:revision>2</cp:revision>
  <dcterms:created xsi:type="dcterms:W3CDTF">2020-07-06T06:42:00Z</dcterms:created>
  <dcterms:modified xsi:type="dcterms:W3CDTF">2020-07-06T09:45:00Z</dcterms:modified>
</cp:coreProperties>
</file>